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BE" w:rsidRDefault="007262BE">
      <w:bookmarkStart w:id="0" w:name="_GoBack"/>
      <w:bookmarkEnd w:id="0"/>
      <w:r>
        <w:t>Nom prénom</w:t>
      </w:r>
    </w:p>
    <w:p w:rsidR="007262BE" w:rsidRDefault="007262BE">
      <w:r>
        <w:t>Adresse administrative</w:t>
      </w:r>
    </w:p>
    <w:p w:rsidR="007262BE" w:rsidRDefault="007262BE">
      <w:r>
        <w:tab/>
      </w:r>
      <w:r>
        <w:tab/>
      </w:r>
      <w:r>
        <w:tab/>
      </w:r>
      <w:r>
        <w:tab/>
      </w:r>
      <w:r>
        <w:tab/>
        <w:t>A Monsieur l’Inspecteur d’académie</w:t>
      </w:r>
    </w:p>
    <w:p w:rsidR="007262BE" w:rsidRDefault="007262BE">
      <w:r>
        <w:tab/>
      </w:r>
      <w:r>
        <w:tab/>
      </w:r>
      <w:r>
        <w:tab/>
      </w:r>
      <w:r>
        <w:tab/>
      </w:r>
      <w:r>
        <w:tab/>
        <w:t xml:space="preserve">24 </w:t>
      </w:r>
      <w:proofErr w:type="spellStart"/>
      <w:r>
        <w:t>av.Georges</w:t>
      </w:r>
      <w:proofErr w:type="spellEnd"/>
      <w:r>
        <w:t xml:space="preserve"> Brassens CS 71003</w:t>
      </w:r>
    </w:p>
    <w:p w:rsidR="007262BE" w:rsidRDefault="007262BE" w:rsidP="007262BE">
      <w:pPr>
        <w:ind w:left="2832" w:firstLine="708"/>
      </w:pPr>
      <w:r>
        <w:t>97743 SAINT DENIS CEDEX 9</w:t>
      </w:r>
      <w:r>
        <w:tab/>
      </w:r>
      <w:r>
        <w:tab/>
      </w:r>
      <w:r>
        <w:tab/>
      </w:r>
    </w:p>
    <w:p w:rsidR="003B3F2D" w:rsidRDefault="001351BF">
      <w:r>
        <w:t>Objet : bulletins de salaire</w:t>
      </w:r>
    </w:p>
    <w:p w:rsidR="001351BF" w:rsidRDefault="001351BF"/>
    <w:p w:rsidR="001351BF" w:rsidRDefault="001351BF">
      <w:r>
        <w:t>J’ai l’honneur d’attirer votre attention sur le point suivant :</w:t>
      </w:r>
    </w:p>
    <w:p w:rsidR="001351BF" w:rsidRDefault="001351BF">
      <w:r>
        <w:t xml:space="preserve">Les personnels affectés aux remplacements </w:t>
      </w:r>
      <w:proofErr w:type="gramStart"/>
      <w:r>
        <w:t>( ZIL</w:t>
      </w:r>
      <w:proofErr w:type="gramEnd"/>
      <w:r>
        <w:t xml:space="preserve"> et brigades ) perçoivent une indemnité de déplacement (ISSR) ainsi que,</w:t>
      </w:r>
      <w:r w:rsidR="005F0BAB">
        <w:t xml:space="preserve"> </w:t>
      </w:r>
      <w:r>
        <w:t>le cas échéant, une indemnité REP ou REP +.</w:t>
      </w:r>
    </w:p>
    <w:p w:rsidR="001351BF" w:rsidRDefault="001351BF">
      <w:r>
        <w:t>Ces indemnités sont perçu</w:t>
      </w:r>
      <w:r w:rsidR="009A4DAF">
        <w:t>e</w:t>
      </w:r>
      <w:r>
        <w:t xml:space="preserve">s </w:t>
      </w:r>
      <w:r w:rsidR="00701374">
        <w:t xml:space="preserve">en général </w:t>
      </w:r>
      <w:r>
        <w:t>deux mois après les remplacements et les personnels les voient apparaitre de façon globale lorsqu’ils reçoivent leur bulletin de salaires, encore bien plus tard</w:t>
      </w:r>
      <w:r w:rsidR="00701374">
        <w:t>, lorsqu’ils passent dans leur école de rattachement.</w:t>
      </w:r>
    </w:p>
    <w:p w:rsidR="001351BF" w:rsidRDefault="001351BF">
      <w:r>
        <w:t xml:space="preserve">Le manque de précision (une ligne ISSR et une ligne </w:t>
      </w:r>
      <w:proofErr w:type="gramStart"/>
      <w:r>
        <w:t>REP )</w:t>
      </w:r>
      <w:proofErr w:type="gramEnd"/>
      <w:r>
        <w:t xml:space="preserve"> ne permet pas de vérifier à quoi correspondent les sommes perçues. Le recours aux gestionnaires est alors nécessaire, recours fastidieux et chronophage, </w:t>
      </w:r>
      <w:r w:rsidR="00EA73F8">
        <w:t xml:space="preserve">également </w:t>
      </w:r>
      <w:r>
        <w:t xml:space="preserve"> pour les gestionnaires.</w:t>
      </w:r>
    </w:p>
    <w:p w:rsidR="00701374" w:rsidRDefault="00701374">
      <w:r>
        <w:t>Le fait de ne pas recevoir le bulletin de salaire à domicile accentue encore les difficultés.</w:t>
      </w:r>
    </w:p>
    <w:p w:rsidR="001351BF" w:rsidRDefault="001351BF">
      <w:r>
        <w:t>Certains départements utilisent des logiciels qui permettent clarté et rapidité. Ne serait-il pas possible alors d’améliorer le système à la Réunion </w:t>
      </w:r>
      <w:r w:rsidR="00701374">
        <w:t xml:space="preserve">avec un document joint au bulletin de salaire (reçu à son domicile ou par courrier </w:t>
      </w:r>
      <w:r w:rsidR="00EA73F8">
        <w:t>électronique)</w:t>
      </w:r>
      <w:r w:rsidR="00701374">
        <w:t xml:space="preserve"> qui détaillerait les sommes perçue</w:t>
      </w:r>
      <w:r w:rsidR="00EA73F8">
        <w:t>s</w:t>
      </w:r>
      <w:r w:rsidR="007262BE">
        <w:t>,</w:t>
      </w:r>
      <w:r w:rsidR="00EA73F8">
        <w:t xml:space="preserve"> remplacement par remplacement ?</w:t>
      </w:r>
    </w:p>
    <w:p w:rsidR="00701374" w:rsidRDefault="00701374"/>
    <w:p w:rsidR="001351BF" w:rsidRDefault="001351BF">
      <w:r>
        <w:t xml:space="preserve">Je vous remercie ……. </w:t>
      </w:r>
    </w:p>
    <w:sectPr w:rsidR="001351BF" w:rsidSect="003B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BF"/>
    <w:rsid w:val="001351BF"/>
    <w:rsid w:val="002D14BD"/>
    <w:rsid w:val="003B3F2D"/>
    <w:rsid w:val="005228D3"/>
    <w:rsid w:val="0059134B"/>
    <w:rsid w:val="005933D3"/>
    <w:rsid w:val="005F0BAB"/>
    <w:rsid w:val="00701374"/>
    <w:rsid w:val="007262BE"/>
    <w:rsid w:val="009A4DAF"/>
    <w:rsid w:val="00EA73F8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3E45C-2815-47B8-A731-72617A34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3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laurent</cp:lastModifiedBy>
  <cp:revision>2</cp:revision>
  <dcterms:created xsi:type="dcterms:W3CDTF">2016-12-05T06:30:00Z</dcterms:created>
  <dcterms:modified xsi:type="dcterms:W3CDTF">2016-12-05T06:30:00Z</dcterms:modified>
</cp:coreProperties>
</file>